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D9" w:rsidRDefault="00AD01D9" w:rsidP="00AD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 DENTAL SERVICES TO ALL FAMILY MEMBERS</w:t>
      </w:r>
    </w:p>
    <w:p w:rsidR="00AD01D9" w:rsidRDefault="00AD01D9" w:rsidP="00AD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VETERANS UNDER CHAMPVA</w:t>
      </w:r>
    </w:p>
    <w:p w:rsidR="00AD01D9" w:rsidRDefault="00AD01D9" w:rsidP="00AD01D9">
      <w:pPr>
        <w:jc w:val="center"/>
        <w:rPr>
          <w:b/>
          <w:sz w:val="28"/>
          <w:szCs w:val="28"/>
        </w:rPr>
      </w:pPr>
    </w:p>
    <w:p w:rsidR="00AD01D9" w:rsidRDefault="00AD01D9" w:rsidP="00AD01D9">
      <w:pPr>
        <w:rPr>
          <w:b/>
          <w:sz w:val="28"/>
          <w:szCs w:val="28"/>
        </w:rPr>
      </w:pPr>
    </w:p>
    <w:p w:rsidR="00AD01D9" w:rsidRDefault="00AD01D9" w:rsidP="00AD01D9">
      <w:r>
        <w:t>WHEREAS:</w:t>
      </w:r>
      <w:r>
        <w:tab/>
        <w:t>the Civilian Health and Medical Program of the Department of Veterans Affairs (VA), known as CHAMPVA, is a health benefits program in which VA shares the cost of certain health services with eligible beneficiaries; and</w:t>
      </w:r>
    </w:p>
    <w:p w:rsidR="00AD01D9" w:rsidRDefault="00AD01D9" w:rsidP="00AD01D9"/>
    <w:p w:rsidR="00AD01D9" w:rsidRDefault="00AD01D9" w:rsidP="00AD01D9">
      <w:r>
        <w:t>WHEREAS:</w:t>
      </w:r>
      <w:r>
        <w:tab/>
        <w:t>eligible beneficiaries include spouses or child of a veteran who VA has rated 100 percent permanently and totally disabled for service connected disability; the surviving spouse or child of a veteran who died from a VA-rated service-connected disability, or who at the time of death, was rated 100 percent permanently and totally disabled, or the surviving spouse or child of a military service member who died on active duty; and</w:t>
      </w:r>
    </w:p>
    <w:p w:rsidR="00AD01D9" w:rsidRDefault="00AD01D9" w:rsidP="00AD01D9"/>
    <w:p w:rsidR="00AD01D9" w:rsidRDefault="00AD01D9" w:rsidP="00AD01D9">
      <w:r>
        <w:t>WHEREAS:</w:t>
      </w:r>
      <w:r>
        <w:tab/>
        <w:t>VA medical centers are authorized to provide services to CHAMPVA beneficiaries under CHAMPVA In House Treatment Initiative (CITI) program at no cost to the beneficiary; and</w:t>
      </w:r>
    </w:p>
    <w:p w:rsidR="00AD01D9" w:rsidRDefault="00AD01D9" w:rsidP="00AD01D9"/>
    <w:p w:rsidR="00AD01D9" w:rsidRDefault="00AD01D9" w:rsidP="00AD01D9">
      <w:r>
        <w:t>WHEREAS:</w:t>
      </w:r>
      <w:r>
        <w:tab/>
        <w:t>services provided under this program, however, are provided at the direction of the VA Medical Center director and available only on a space-available basis, after the needs of veterans are met; and</w:t>
      </w:r>
    </w:p>
    <w:p w:rsidR="00AD01D9" w:rsidRDefault="00AD01D9" w:rsidP="00AD01D9"/>
    <w:p w:rsidR="00AD01D9" w:rsidRDefault="00AD01D9" w:rsidP="00AD01D9">
      <w:r>
        <w:t>WHEREAS:</w:t>
      </w:r>
      <w:r>
        <w:tab/>
        <w:t>Dental care can cause financial and mental stress on disabled veterans and their families due to high cost and the veterans low disability compensation; and</w:t>
      </w:r>
    </w:p>
    <w:p w:rsidR="00AD01D9" w:rsidRDefault="00AD01D9" w:rsidP="00AD01D9"/>
    <w:p w:rsidR="00AD01D9" w:rsidRDefault="00AD01D9" w:rsidP="00AD01D9">
      <w:r>
        <w:t>WHEREAS:</w:t>
      </w:r>
      <w:r>
        <w:tab/>
        <w:t>such financial burden can cause undo financial and emotional hardship on a severely disabled veteran and family members the veterans spouse and child should be covered under the CHAMPVA program; NOW</w:t>
      </w:r>
    </w:p>
    <w:p w:rsidR="00AD01D9" w:rsidRDefault="00AD01D9" w:rsidP="00AD01D9"/>
    <w:p w:rsidR="00AD01D9" w:rsidRDefault="00AD01D9" w:rsidP="00AD01D9">
      <w:r>
        <w:t>THEREFORE, BE IT RESOLVED that the Disabled American Veterans in Convention assembled in Denver, Colorado, August 20-25, 2009, supports legislation to provide dental services to all family members under the CHAMPVA program.</w:t>
      </w:r>
    </w:p>
    <w:p w:rsidR="00AD01D9" w:rsidRDefault="00AD01D9" w:rsidP="00AD01D9"/>
    <w:p w:rsidR="00AD01D9" w:rsidRDefault="00AD01D9" w:rsidP="00AD01D9">
      <w:r>
        <w:t>ADOPTED by DAV Chapter #    at the    ____________ regular general meeting.</w:t>
      </w:r>
    </w:p>
    <w:p w:rsidR="00AD01D9" w:rsidRDefault="00AD01D9" w:rsidP="00AD01D9"/>
    <w:p w:rsidR="00AD01D9" w:rsidRDefault="00AD01D9" w:rsidP="00AD01D9"/>
    <w:p w:rsidR="00AD01D9" w:rsidRDefault="00AD01D9" w:rsidP="00AD01D9"/>
    <w:p w:rsidR="00AD01D9" w:rsidRDefault="00AD01D9" w:rsidP="00AD01D9">
      <w:r>
        <w:t>_______________________                              ________________________________</w:t>
      </w:r>
    </w:p>
    <w:p w:rsidR="00AD01D9" w:rsidRPr="00E157E1" w:rsidRDefault="00AD01D9" w:rsidP="00AD01D9">
      <w:r>
        <w:t>Commander Chapter #                                         Adjutant Chapter #</w:t>
      </w:r>
    </w:p>
    <w:p w:rsidR="00CB779D" w:rsidRDefault="00CB779D"/>
    <w:sectPr w:rsidR="00CB779D" w:rsidSect="00F378AF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D01D9"/>
    <w:rsid w:val="000310B2"/>
    <w:rsid w:val="0020324D"/>
    <w:rsid w:val="002A546E"/>
    <w:rsid w:val="003E2A8B"/>
    <w:rsid w:val="004B5150"/>
    <w:rsid w:val="00503E2F"/>
    <w:rsid w:val="006A6BD6"/>
    <w:rsid w:val="007B27F1"/>
    <w:rsid w:val="00993374"/>
    <w:rsid w:val="00AD01D9"/>
    <w:rsid w:val="00CB779D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D9"/>
    <w:pPr>
      <w:ind w:left="0" w:right="0"/>
      <w:jc w:val="lef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10B2"/>
    <w:pPr>
      <w:framePr w:w="7920" w:h="1980" w:hRule="exact" w:hSpace="180" w:wrap="auto" w:hAnchor="page" w:xAlign="center" w:yAlign="bottom"/>
      <w:ind w:left="2880" w:right="144"/>
      <w:jc w:val="center"/>
    </w:pPr>
    <w:rPr>
      <w:rFonts w:ascii="Lucida Bright" w:eastAsiaTheme="majorEastAsia" w:hAnsi="Lucida Bright"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2A546E"/>
    <w:pPr>
      <w:ind w:left="144" w:right="144"/>
      <w:jc w:val="center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A7DCB71496348AED86F2AA5DA68A9" ma:contentTypeVersion="19" ma:contentTypeDescription="Create a new document." ma:contentTypeScope="" ma:versionID="47a373372ec51b36f39c197f7e1d6e3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bfaa3bb-2f5a-4fe2-9e48-bc31ef4e51ca" xmlns:ns4="2b5c237b-fc1b-432c-baa6-01529d7bfbbc" targetNamespace="http://schemas.microsoft.com/office/2006/metadata/properties" ma:root="true" ma:fieldsID="43ad5a22cc3eca0fac4e8fcfc7cde937" ns1:_="" ns2:_="" ns3:_="" ns4:_="">
    <xsd:import namespace="http://schemas.microsoft.com/sharepoint/v3"/>
    <xsd:import namespace="http://schemas.microsoft.com/sharepoint/v3/fields"/>
    <xsd:import namespace="8bfaa3bb-2f5a-4fe2-9e48-bc31ef4e51ca"/>
    <xsd:import namespace="2b5c237b-fc1b-432c-baa6-01529d7bfbbc"/>
    <xsd:element name="properties">
      <xsd:complexType>
        <xsd:sequence>
          <xsd:element name="documentManagement">
            <xsd:complexType>
              <xsd:all>
                <xsd:element ref="ns2:Location" minOccurs="0"/>
                <xsd:element ref="ns1:UR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a3bb-2f5a-4fe2-9e48-bc31ef4e5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273f-d735-4c43-9a1d-34adc1e0d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237b-fc1b-432c-baa6-01529d7bf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15dea1-4b5a-4d4d-835a-0bee91c5c4f7}" ma:internalName="TaxCatchAll" ma:showField="CatchAllData" ma:web="2b5c237b-fc1b-432c-baa6-01529d7bf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TaxCatchAll xmlns="2b5c237b-fc1b-432c-baa6-01529d7bfbbc" xsi:nil="true"/>
    <Location xmlns="http://schemas.microsoft.com/sharepoint/v3/fields" xsi:nil="true"/>
    <lcf76f155ced4ddcb4097134ff3c332f xmlns="8bfaa3bb-2f5a-4fe2-9e48-bc31ef4e51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7277C-8323-46AF-87DD-CCFCDA043777}"/>
</file>

<file path=customXml/itemProps2.xml><?xml version="1.0" encoding="utf-8"?>
<ds:datastoreItem xmlns:ds="http://schemas.openxmlformats.org/officeDocument/2006/customXml" ds:itemID="{F8AF58A6-A76C-47F3-A1EA-81FB6F8AE717}"/>
</file>

<file path=customXml/itemProps3.xml><?xml version="1.0" encoding="utf-8"?>
<ds:datastoreItem xmlns:ds="http://schemas.openxmlformats.org/officeDocument/2006/customXml" ds:itemID="{E279A247-E3CF-46E4-BE19-02DB746E5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2010-05-07T17:39:00Z</dcterms:created>
  <dcterms:modified xsi:type="dcterms:W3CDTF">2010-05-07T17:40:00Z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0x010100347A7DCB71496348AED86F2AA5DA68A9</vt:lpwstr>
  </property>
</Properties>
</file>